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4627" w:rsidRDefault="00985347" w:rsidP="00F14627">
      <w:pPr>
        <w:ind w:left="6480" w:hanging="6480"/>
        <w:jc w:val="center"/>
        <w:rPr>
          <w:rFonts w:asciiTheme="minorHAnsi" w:hAnsiTheme="minorHAnsi" w:cs="Arial"/>
          <w:outline/>
          <w:shadow/>
          <w:snapToGrid w:val="0"/>
          <w:color w:val="0000FF"/>
          <w:sz w:val="28"/>
          <w:szCs w:val="28"/>
        </w:rPr>
      </w:pPr>
      <w:r w:rsidRPr="00F14627">
        <w:rPr>
          <w:rFonts w:asciiTheme="minorHAnsi" w:hAnsiTheme="minorHAnsi" w:cs="Arial"/>
          <w:outline/>
          <w:shadow/>
          <w:snapToGrid w:val="0"/>
          <w:color w:val="0000FF"/>
          <w:sz w:val="28"/>
          <w:szCs w:val="28"/>
        </w:rPr>
        <w:t>KALENDÁŘ TURISTICKÝCH AKCÍ</w:t>
      </w:r>
      <w:r w:rsidR="00F14627" w:rsidRPr="00F14627">
        <w:rPr>
          <w:rFonts w:asciiTheme="minorHAnsi" w:hAnsiTheme="minorHAnsi" w:cs="Arial"/>
          <w:outline/>
          <w:shadow/>
          <w:snapToGrid w:val="0"/>
          <w:color w:val="0000FF"/>
          <w:sz w:val="28"/>
          <w:szCs w:val="28"/>
        </w:rPr>
        <w:t xml:space="preserve"> KČT Banka Praha</w:t>
      </w:r>
    </w:p>
    <w:p w:rsidR="00000000" w:rsidRPr="00F14627" w:rsidRDefault="00985347" w:rsidP="00F14627">
      <w:pPr>
        <w:pStyle w:val="Nadpis1"/>
        <w:spacing w:line="360" w:lineRule="auto"/>
        <w:ind w:right="-1"/>
        <w:rPr>
          <w:rFonts w:asciiTheme="minorHAnsi" w:hAnsiTheme="minorHAnsi" w:cs="Arial"/>
          <w:b/>
          <w:shadow/>
          <w:color w:val="000000"/>
          <w:sz w:val="22"/>
          <w:szCs w:val="22"/>
        </w:rPr>
      </w:pPr>
      <w:r w:rsidRPr="00F14627">
        <w:rPr>
          <w:rFonts w:asciiTheme="minorHAnsi" w:hAnsiTheme="minorHAnsi" w:cs="Arial"/>
          <w:b/>
          <w:shadow/>
          <w:color w:val="0000FF"/>
          <w:sz w:val="22"/>
          <w:szCs w:val="22"/>
        </w:rPr>
        <w:t>ZIMA 2015</w:t>
      </w:r>
    </w:p>
    <w:p w:rsidR="00000000" w:rsidRPr="00F14627" w:rsidRDefault="00985347" w:rsidP="00F14627">
      <w:pPr>
        <w:pBdr>
          <w:top w:val="double" w:sz="6" w:space="3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CFFFF"/>
        <w:tabs>
          <w:tab w:val="left" w:pos="2835"/>
          <w:tab w:val="left" w:pos="7938"/>
          <w:tab w:val="left" w:pos="9639"/>
        </w:tabs>
        <w:ind w:right="-1" w:firstLine="142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F14627">
        <w:rPr>
          <w:rFonts w:asciiTheme="minorHAnsi" w:hAnsiTheme="minorHAnsi" w:cs="Arial"/>
          <w:b/>
          <w:sz w:val="22"/>
          <w:szCs w:val="22"/>
        </w:rPr>
        <w:t xml:space="preserve">23. 1.–25. 1. 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>2015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 xml:space="preserve">LP Jizerských hor a </w:t>
      </w:r>
      <w:proofErr w:type="gramStart"/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>Krkonoš</w:t>
      </w:r>
      <w:r w:rsidR="00F14627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                              </w:t>
      </w:r>
      <w:r w:rsidRPr="00F14627">
        <w:rPr>
          <w:rFonts w:asciiTheme="minorHAnsi" w:hAnsiTheme="minorHAnsi" w:cs="Arial"/>
          <w:snapToGrid w:val="0"/>
          <w:sz w:val="22"/>
          <w:szCs w:val="22"/>
        </w:rPr>
        <w:t>Jitk</w:t>
      </w:r>
      <w:r w:rsidRPr="00F14627">
        <w:rPr>
          <w:rFonts w:asciiTheme="minorHAnsi" w:hAnsiTheme="minorHAnsi" w:cs="Arial"/>
          <w:snapToGrid w:val="0"/>
          <w:sz w:val="22"/>
          <w:szCs w:val="22"/>
        </w:rPr>
        <w:t>a</w:t>
      </w:r>
      <w:proofErr w:type="gramEnd"/>
      <w:r w:rsidRPr="00F14627">
        <w:rPr>
          <w:rFonts w:asciiTheme="minorHAnsi" w:hAnsiTheme="minorHAnsi" w:cs="Arial"/>
          <w:snapToGrid w:val="0"/>
          <w:sz w:val="22"/>
          <w:szCs w:val="22"/>
        </w:rPr>
        <w:t xml:space="preserve"> Straková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17"/>
        <w:gridCol w:w="7371"/>
      </w:tblGrid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víkend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výlety na běžkách v Jizerských horách a západní části Krkonoš, možnost sjezdového lyžování na Tanvaldském Špičáku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Trasy: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1. den:  Jizerské hory: z Bedřichova do Albrechtic (případně až do chalupy)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2. den:  Krkonoše: z Harrachova do Jabl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once nad Jizerou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základní trasy cca 25 km, možnosti prodloužení i zkrácení; připraveny i alternativy pro „handicapované“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trasy mohou být upraveny dle sněhových podmínek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Doprava: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autobus 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Ubytování: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hotel U Dubu a apartmány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Müller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poblíž Tanvaldského Šp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ičáku, 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dvou- až čtyřlůžkové pokoje se sociálním zařízením 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Stravování: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snídaně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jsou v ceně zájezdu, večeře možné v restauraci v hotelu či v jiných restauracích v okolí, přes den občerstvení na trasách 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doporučuji varnou konvičku pro přípravu čaje do ter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mosky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Mapy: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Nadpis5"/>
              <w:spacing w:before="0"/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zimní mapy Jizerských hor a Krkonoš 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Odjezd: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pátek 23. 1. v 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17.30 hodin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, stanice autobusu u metra Vltavská 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Návrat: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neděli 25. 1. kolem 19.00 hodin na stejné místo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Cena: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Nadpis9"/>
              <w:tabs>
                <w:tab w:val="left" w:pos="6734"/>
              </w:tabs>
              <w:spacing w:before="0"/>
              <w:ind w:right="-21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850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KČT Banka Praha,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900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jiných oddí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lů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Var.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symbol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0002</w:t>
            </w:r>
          </w:p>
        </w:tc>
      </w:tr>
      <w:tr w:rsidR="00000000" w:rsidRPr="00F14627" w:rsidTr="00F146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Přihlášky: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nejpozději do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14. 1.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</w:tbl>
    <w:p w:rsidR="00000000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F14627" w:rsidRPr="00F14627" w:rsidRDefault="00F1462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pBdr>
          <w:top w:val="double" w:sz="6" w:space="4" w:color="auto"/>
          <w:left w:val="double" w:sz="6" w:space="1" w:color="auto"/>
          <w:bottom w:val="double" w:sz="6" w:space="1" w:color="auto"/>
          <w:right w:val="double" w:sz="6" w:space="3" w:color="auto"/>
        </w:pBdr>
        <w:shd w:val="clear" w:color="auto" w:fill="CCFFFF"/>
        <w:tabs>
          <w:tab w:val="left" w:pos="2552"/>
          <w:tab w:val="left" w:pos="7513"/>
        </w:tabs>
        <w:ind w:firstLine="142"/>
        <w:rPr>
          <w:rFonts w:asciiTheme="minorHAnsi" w:hAnsiTheme="minorHAnsi" w:cs="Arial"/>
          <w:bCs/>
          <w:snapToGrid w:val="0"/>
          <w:sz w:val="22"/>
          <w:szCs w:val="22"/>
        </w:rPr>
      </w:pPr>
      <w:proofErr w:type="gramStart"/>
      <w:r w:rsidRPr="00F14627">
        <w:rPr>
          <w:rFonts w:asciiTheme="minorHAnsi" w:hAnsiTheme="minorHAnsi" w:cs="Arial"/>
          <w:b/>
          <w:sz w:val="22"/>
          <w:szCs w:val="22"/>
        </w:rPr>
        <w:t xml:space="preserve">6. 2.–8. 2. 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>2015</w:t>
      </w:r>
      <w:proofErr w:type="gramEnd"/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>LP České Kanady</w:t>
      </w:r>
      <w:r w:rsidR="00F14627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                                                 </w:t>
      </w:r>
      <w:proofErr w:type="spellStart"/>
      <w:r w:rsidRPr="00F14627">
        <w:rPr>
          <w:rFonts w:asciiTheme="minorHAnsi" w:hAnsiTheme="minorHAnsi" w:cs="Arial"/>
          <w:snapToGrid w:val="0"/>
          <w:sz w:val="22"/>
          <w:szCs w:val="22"/>
        </w:rPr>
        <w:t>Beruna</w:t>
      </w:r>
      <w:proofErr w:type="spellEnd"/>
      <w:r w:rsidRPr="00F1462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Pr="00F14627">
        <w:rPr>
          <w:rFonts w:asciiTheme="minorHAnsi" w:hAnsiTheme="minorHAnsi" w:cs="Arial"/>
          <w:snapToGrid w:val="0"/>
          <w:sz w:val="22"/>
          <w:szCs w:val="22"/>
        </w:rPr>
        <w:t>Kopoldová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17"/>
        <w:gridCol w:w="7371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víkend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výlety na běžkách po zatím neznámých, leč upravovaných </w:t>
            </w:r>
            <w:proofErr w:type="gramStart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trasách</w:t>
            </w:r>
            <w:proofErr w:type="gramEnd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České Kanady – dle sněhových podmínek a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 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přízně počasí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Trasy: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left="781" w:right="-68" w:hanging="78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1. den: 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Landštejn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– Staré Město p.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Landštejnem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– Trojmezí –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Slavonice</w:t>
            </w:r>
            <w:proofErr w:type="spellEnd"/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den:  trasy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v okolí Nové Bystřice, možné propojení do Rakouska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Doprava: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autobus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Ubytování: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turistická ubytovna v Nové Bystřici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Stravování: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z vlastních zásob a v blízkých restauracích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, k dispozici kuchyňka, ve městě několik restaurací, cukrárna i možnost nákupu; občerstvení na trasách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Mapy: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Nadpis5"/>
              <w:spacing w:before="0"/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Česká Kanada, Jindřichohradecko; mapy upravovaných běžkařských tras na webových stránkách (možnost stažení např. na </w:t>
            </w:r>
            <w:hyperlink r:id="rId7" w:history="1">
              <w:r w:rsidRPr="00F14627">
                <w:rPr>
                  <w:rStyle w:val="Hypertextovodkaz"/>
                  <w:rFonts w:asciiTheme="minorHAnsi" w:hAnsiTheme="minorHAnsi"/>
                  <w:sz w:val="22"/>
                  <w:szCs w:val="22"/>
                  <w:u w:val="none"/>
                </w:rPr>
                <w:t>http://www.udrevare.cz/zima-ceska-kanada-bezkarske-trate/</w:t>
              </w:r>
            </w:hyperlink>
            <w:r w:rsidRPr="00F14627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Odjezd: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pátek 6. 2. v 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17.00 hodin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od stanice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metra </w:t>
            </w:r>
            <w:proofErr w:type="spellStart"/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Opatov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(autobusové stání směr centrum)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Návrat: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neděli 8. 2. kolem 19.00 hodin na stejné mís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Cena: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Nadpis9"/>
              <w:tabs>
                <w:tab w:val="left" w:pos="6734"/>
              </w:tabs>
              <w:spacing w:before="0"/>
              <w:ind w:right="-21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800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KČT Banka Praha,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850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jiných oddílů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Var.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symbol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0003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Přihlášky: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nejpozději do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28. 1.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/>
                <w:sz w:val="22"/>
                <w:szCs w:val="22"/>
              </w:rPr>
              <w:t>Poznámka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F14627" w:rsidRDefault="00985347" w:rsidP="00F14627">
            <w:pPr>
              <w:pStyle w:val="Zkladntext"/>
              <w:spacing w:before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napToGrid/>
                <w:sz w:val="22"/>
                <w:szCs w:val="22"/>
              </w:rPr>
              <w:t>v případě menšího počtu účastníků bude zájezd změněn na zájezd s individuální dopravou</w:t>
            </w:r>
          </w:p>
        </w:tc>
      </w:tr>
    </w:tbl>
    <w:p w:rsidR="00000000" w:rsidRDefault="00985347" w:rsidP="00F14627">
      <w:pPr>
        <w:pStyle w:val="Zkladntext"/>
        <w:spacing w:before="0"/>
        <w:ind w:right="425"/>
        <w:jc w:val="both"/>
        <w:rPr>
          <w:rFonts w:asciiTheme="minorHAnsi" w:hAnsiTheme="minorHAnsi"/>
          <w:snapToGrid/>
          <w:sz w:val="22"/>
          <w:szCs w:val="22"/>
        </w:rPr>
      </w:pPr>
    </w:p>
    <w:p w:rsidR="00F14627" w:rsidRDefault="00F14627" w:rsidP="00F14627">
      <w:pPr>
        <w:pStyle w:val="Zkladntext"/>
        <w:spacing w:before="0"/>
        <w:ind w:right="425"/>
        <w:jc w:val="both"/>
        <w:rPr>
          <w:rFonts w:asciiTheme="minorHAnsi" w:hAnsiTheme="minorHAnsi"/>
          <w:snapToGrid/>
          <w:sz w:val="22"/>
          <w:szCs w:val="22"/>
        </w:rPr>
      </w:pPr>
    </w:p>
    <w:p w:rsidR="00F14627" w:rsidRDefault="00F14627" w:rsidP="00F14627">
      <w:pPr>
        <w:pStyle w:val="Zkladntext"/>
        <w:spacing w:before="0"/>
        <w:ind w:right="425"/>
        <w:jc w:val="both"/>
        <w:rPr>
          <w:rFonts w:asciiTheme="minorHAnsi" w:hAnsiTheme="minorHAnsi"/>
          <w:snapToGrid/>
          <w:sz w:val="22"/>
          <w:szCs w:val="22"/>
        </w:rPr>
      </w:pPr>
    </w:p>
    <w:p w:rsidR="00F14627" w:rsidRDefault="00F14627" w:rsidP="00F14627">
      <w:pPr>
        <w:pStyle w:val="Zkladntext"/>
        <w:spacing w:before="0"/>
        <w:ind w:right="425"/>
        <w:jc w:val="both"/>
        <w:rPr>
          <w:rFonts w:asciiTheme="minorHAnsi" w:hAnsiTheme="minorHAnsi"/>
          <w:snapToGrid/>
          <w:sz w:val="22"/>
          <w:szCs w:val="22"/>
        </w:rPr>
      </w:pPr>
    </w:p>
    <w:p w:rsidR="00F14627" w:rsidRPr="00F14627" w:rsidRDefault="00F14627" w:rsidP="00F14627">
      <w:pPr>
        <w:pStyle w:val="Zkladntext"/>
        <w:spacing w:before="0"/>
        <w:ind w:right="425"/>
        <w:jc w:val="both"/>
        <w:rPr>
          <w:rFonts w:asciiTheme="minorHAnsi" w:hAnsiTheme="minorHAnsi"/>
          <w:snapToGrid/>
          <w:sz w:val="22"/>
          <w:szCs w:val="22"/>
        </w:rPr>
      </w:pPr>
    </w:p>
    <w:p w:rsidR="00000000" w:rsidRPr="00F14627" w:rsidRDefault="00985347" w:rsidP="00F14627">
      <w:pPr>
        <w:pBdr>
          <w:top w:val="double" w:sz="6" w:space="3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CFFFF"/>
        <w:tabs>
          <w:tab w:val="left" w:pos="2835"/>
          <w:tab w:val="left" w:pos="7655"/>
          <w:tab w:val="left" w:pos="9638"/>
        </w:tabs>
        <w:ind w:firstLine="142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F14627">
        <w:rPr>
          <w:rFonts w:asciiTheme="minorHAnsi" w:hAnsiTheme="minorHAnsi" w:cs="Arial"/>
          <w:b/>
          <w:sz w:val="22"/>
          <w:szCs w:val="22"/>
        </w:rPr>
        <w:t xml:space="preserve">20. 2.–22. 2. 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>2015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>L</w:t>
      </w:r>
      <w:r w:rsid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 xml:space="preserve">P Orlických </w:t>
      </w:r>
      <w:proofErr w:type="gramStart"/>
      <w:r w:rsid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>horách                                                        V</w:t>
      </w:r>
      <w:r w:rsidRPr="00F14627">
        <w:rPr>
          <w:rFonts w:asciiTheme="minorHAnsi" w:hAnsiTheme="minorHAnsi" w:cs="Arial"/>
          <w:snapToGrid w:val="0"/>
          <w:sz w:val="22"/>
          <w:szCs w:val="22"/>
        </w:rPr>
        <w:t>áclav</w:t>
      </w:r>
      <w:proofErr w:type="gramEnd"/>
      <w:r w:rsidRPr="00F1462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Pr="00F14627">
        <w:rPr>
          <w:rFonts w:asciiTheme="minorHAnsi" w:hAnsiTheme="minorHAnsi" w:cs="Arial"/>
          <w:snapToGrid w:val="0"/>
          <w:sz w:val="22"/>
          <w:szCs w:val="22"/>
        </w:rPr>
        <w:t>Cimbulka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17"/>
        <w:gridCol w:w="7371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víkend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oblíbené i netradiční trasy – podle sněhových podmínek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Trasy: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left="781" w:right="-68" w:hanging="78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1. den: z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Červenovodského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sedla přes Suchý vrch na Zemskou bránu</w:t>
            </w:r>
          </w:p>
          <w:p w:rsidR="00000000" w:rsidRPr="00F14627" w:rsidRDefault="00985347" w:rsidP="00F14627">
            <w:pPr>
              <w:pStyle w:val="Zkladntext"/>
              <w:spacing w:before="0"/>
              <w:ind w:left="781" w:right="-68" w:hanging="78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2. den: trasa po hřebenech či podhůřím Orlických hor – dle sněhových podmínek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Doprava: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autobus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Ubytování: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chata KČT Na Čiháku, dvou- až čtyřlůžkové pokoje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Stravování: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snídaně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jsou v ceně zájezdu, večeře možné v restauraci na chatě</w:t>
            </w:r>
          </w:p>
          <w:p w:rsidR="00000000" w:rsidRPr="00F14627" w:rsidRDefault="00985347" w:rsidP="00F14627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doporučujeme varnou konvičku pro přípravu čaje do termosky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Mapy: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KČT č. 27 Orlické hory, zimní mapa Orli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ckých hor, Lanškrounsko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Odjezd: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v pátek 20. 2. v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17.00 hodin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, stanice autobusu u metra Vltavská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Návrat: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neděli 22. 2. kolem 19.00 hodin na stejné místo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Cena: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900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KČT Banka Praha;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950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jiných oddílů 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(pro případné účastníky-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nečleny KČT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1000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Var.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symbol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0004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Přihlášky: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nejpozději do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11. 2.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Poznámka: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Nezapomeňte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průkaz KČT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– bez toho nemůže být poskytnuta sleva na ubytování a budete muset doplatit 100 Kč!</w:t>
            </w:r>
          </w:p>
        </w:tc>
      </w:tr>
      <w:tr w:rsidR="00F14627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4627" w:rsidRDefault="00F1462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14627" w:rsidRPr="00F14627" w:rsidRDefault="00F1462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4627" w:rsidRPr="00F14627" w:rsidRDefault="00F1462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14627" w:rsidRPr="00F14627" w:rsidRDefault="00F1462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0000" w:rsidRPr="00F14627" w:rsidRDefault="00985347" w:rsidP="00F14627">
      <w:pPr>
        <w:pBdr>
          <w:top w:val="double" w:sz="6" w:space="3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CFFFF"/>
        <w:tabs>
          <w:tab w:val="left" w:pos="2835"/>
          <w:tab w:val="left" w:pos="8222"/>
        </w:tabs>
        <w:ind w:right="-1" w:firstLine="142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F14627">
        <w:rPr>
          <w:rFonts w:asciiTheme="minorHAnsi" w:hAnsiTheme="minorHAnsi" w:cs="Arial"/>
          <w:b/>
          <w:sz w:val="22"/>
          <w:szCs w:val="22"/>
        </w:rPr>
        <w:t xml:space="preserve">6. 3.–8. 3. 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>2015</w:t>
      </w:r>
      <w:r w:rsidRPr="00F14627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 xml:space="preserve">LP </w:t>
      </w:r>
      <w:proofErr w:type="gramStart"/>
      <w:r w:rsidRPr="00F14627">
        <w:rPr>
          <w:rFonts w:asciiTheme="minorHAnsi" w:hAnsiTheme="minorHAnsi" w:cs="Arial"/>
          <w:b/>
          <w:snapToGrid w:val="0"/>
          <w:color w:val="0000FF"/>
          <w:sz w:val="22"/>
          <w:szCs w:val="22"/>
        </w:rPr>
        <w:t>Šumavy</w:t>
      </w:r>
      <w:r w:rsidR="00F14627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                                        </w:t>
      </w:r>
      <w:r w:rsidRPr="00F14627">
        <w:rPr>
          <w:rFonts w:asciiTheme="minorHAnsi" w:hAnsiTheme="minorHAnsi" w:cs="Arial"/>
          <w:snapToGrid w:val="0"/>
          <w:sz w:val="22"/>
          <w:szCs w:val="22"/>
        </w:rPr>
        <w:t>Jan</w:t>
      </w:r>
      <w:proofErr w:type="gramEnd"/>
      <w:r w:rsidRPr="00F1462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Pr="00F14627">
        <w:rPr>
          <w:rFonts w:asciiTheme="minorHAnsi" w:hAnsiTheme="minorHAnsi" w:cs="Arial"/>
          <w:snapToGrid w:val="0"/>
          <w:sz w:val="22"/>
          <w:szCs w:val="22"/>
        </w:rPr>
        <w:t>Stráský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17"/>
        <w:gridCol w:w="7371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víkend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Nadpis9"/>
              <w:spacing w:before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běžecké s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topy v tradičních oblastech Šumavy či v Pošumaví – trasy budou připraveny dle sněhových podmínek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Trasy: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left="781" w:right="-68" w:hanging="78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den:  trasy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podle stavu sněhu v oblasti Prášil (20–30 km)</w:t>
            </w:r>
          </w:p>
          <w:p w:rsidR="00000000" w:rsidRPr="00F14627" w:rsidRDefault="00985347" w:rsidP="00F14627">
            <w:pPr>
              <w:pStyle w:val="Zkladntext"/>
              <w:spacing w:before="0"/>
              <w:ind w:left="781" w:right="-68" w:hanging="78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gramStart"/>
            <w:r w:rsidRPr="00F14627">
              <w:rPr>
                <w:rFonts w:asciiTheme="minorHAnsi" w:hAnsiTheme="minorHAnsi"/>
                <w:sz w:val="22"/>
                <w:szCs w:val="22"/>
              </w:rPr>
              <w:t>den:  trasy</w:t>
            </w:r>
            <w:proofErr w:type="gram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podle stavu sněhu v oblasti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Volar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(15–25 km)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Doprava: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autobus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Ubytová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chata TJ Banka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Libínské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Sedlo, nocleh ve vlastních lůžkovinách či spacích pytlích (poplatek za zapůjčení lůžkovin 40 Kč)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Stravování: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z vlastních zásob, kuchyňka a místní hospůdky k dispozici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Mapy: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zimní i letní mapy Šumavy, Bílá stopa na Šumavě 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Odjezd: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pátek 6. 3. v 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17.00 hodin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, MHD metro Radlická – odjezdy autobusů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Návrat: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v neděli 8. 3. kolem 19.00 hodin na stejné místo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Cena: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700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KČT Banka Praha,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>750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pro členy jiných oddílů 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(pro případné účastníky-nečleny KČT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800 Kč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Pr="00F1462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ar. </w:t>
            </w:r>
            <w:proofErr w:type="gramStart"/>
            <w:r w:rsidRPr="00F14627">
              <w:rPr>
                <w:rFonts w:asciiTheme="minorHAnsi" w:hAnsiTheme="minorHAnsi"/>
                <w:color w:val="000000"/>
                <w:sz w:val="22"/>
                <w:szCs w:val="22"/>
              </w:rPr>
              <w:t>symbol</w:t>
            </w:r>
            <w:proofErr w:type="gramEnd"/>
            <w:r w:rsidRPr="00F14627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color w:val="000000"/>
                <w:sz w:val="22"/>
                <w:szCs w:val="22"/>
              </w:rPr>
              <w:t>0005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Přihlášky: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nejpozději do </w:t>
            </w:r>
            <w:r w:rsidRPr="00F14627">
              <w:rPr>
                <w:rFonts w:asciiTheme="minorHAnsi" w:hAnsiTheme="minorHAnsi"/>
                <w:b/>
                <w:sz w:val="22"/>
                <w:szCs w:val="22"/>
              </w:rPr>
              <w:t xml:space="preserve">25. 2. 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Poznámka: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Nezapomeňte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průkaz KČT –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bez toho nemůže být poskytnuta sleva na ubytování!</w:t>
            </w:r>
          </w:p>
        </w:tc>
      </w:tr>
    </w:tbl>
    <w:p w:rsidR="00000000" w:rsidRPr="00F14627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F14627">
        <w:rPr>
          <w:rFonts w:asciiTheme="minorHAnsi" w:hAnsiTheme="minorHAnsi"/>
          <w:b/>
          <w:bCs/>
          <w:i/>
          <w:sz w:val="22"/>
          <w:szCs w:val="22"/>
        </w:rPr>
        <w:t>Poznámka:</w:t>
      </w:r>
      <w:r w:rsidRPr="00F14627">
        <w:rPr>
          <w:rFonts w:asciiTheme="minorHAnsi" w:hAnsiTheme="minorHAnsi"/>
          <w:sz w:val="22"/>
          <w:szCs w:val="22"/>
        </w:rPr>
        <w:t xml:space="preserve"> Trasy výletů jsou vždy pouze orientační a mohou se změnit v závislosti na sněhových podmínkách. Větš</w:t>
      </w:r>
      <w:r w:rsidRPr="00F14627">
        <w:rPr>
          <w:rFonts w:asciiTheme="minorHAnsi" w:hAnsiTheme="minorHAnsi"/>
          <w:sz w:val="22"/>
          <w:szCs w:val="22"/>
        </w:rPr>
        <w:t>inu tras lze zkrátit či prodloužit dle zdatnosti a možností každého účastníka. V případě nepříznivých sněhových podmínek a dostatečného počtu účastníků bude připraven náhradní (ovšem neméně hezký :-) pěší program.</w:t>
      </w:r>
    </w:p>
    <w:p w:rsidR="00000000" w:rsidRPr="00F14627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pStyle w:val="Zkladntext"/>
        <w:spacing w:before="0"/>
        <w:ind w:right="425"/>
        <w:jc w:val="center"/>
        <w:rPr>
          <w:rFonts w:asciiTheme="minorHAnsi" w:hAnsiTheme="minorHAnsi" w:cs="Arial"/>
          <w:b/>
          <w:caps/>
          <w:shadow/>
          <w:color w:val="FF6600"/>
          <w:sz w:val="22"/>
          <w:szCs w:val="22"/>
        </w:rPr>
      </w:pPr>
      <w:r w:rsidRPr="00F14627">
        <w:rPr>
          <w:rFonts w:asciiTheme="minorHAnsi" w:hAnsiTheme="minorHAnsi"/>
          <w:snapToGrid/>
          <w:sz w:val="22"/>
          <w:szCs w:val="22"/>
        </w:rPr>
        <w:br w:type="page"/>
      </w:r>
      <w:r w:rsidRPr="00F14627">
        <w:rPr>
          <w:rFonts w:asciiTheme="minorHAnsi" w:hAnsiTheme="minorHAnsi" w:cs="Arial"/>
          <w:b/>
          <w:caps/>
          <w:shadow/>
          <w:color w:val="FF6600"/>
          <w:sz w:val="22"/>
          <w:szCs w:val="22"/>
        </w:rPr>
        <w:lastRenderedPageBreak/>
        <w:t>vybrané zimní a JARNÍ AKCE KČT PRAHA</w:t>
      </w:r>
    </w:p>
    <w:p w:rsidR="00000000" w:rsidRPr="00F14627" w:rsidRDefault="00985347" w:rsidP="00F1462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63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0000" w:rsidRPr="00F14627" w:rsidRDefault="00985347" w:rsidP="00F14627">
            <w:pPr>
              <w:tabs>
                <w:tab w:val="left" w:pos="262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31. 12. 2015 (středa)</w:t>
            </w:r>
            <w:r w:rsidRPr="00F1462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Silvestrovskou Prahou za historií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Silvestrovský výlet po Praze v rá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mci celostátní akce </w:t>
            </w: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Novoroční čtyřlístek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pořadatel: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KČT – odbor Vojty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Náprstka</w:t>
            </w:r>
            <w:proofErr w:type="spellEnd"/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start: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Národní divadlo (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piazzeta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>) 11,30–13,00 hodin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trasa a program: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dle itineráře, který obdržíte na startu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podrobnější informace viz </w:t>
            </w:r>
            <w:hyperlink r:id="rId8" w:history="1">
              <w:r w:rsidRPr="00F14627">
                <w:rPr>
                  <w:rFonts w:asciiTheme="minorHAnsi" w:hAnsiTheme="minorHAnsi"/>
                  <w:sz w:val="22"/>
                  <w:szCs w:val="22"/>
                </w:rPr>
                <w:t>www.clovecepohnise.c</w:t>
              </w:r>
              <w:r w:rsidRPr="00F14627">
                <w:rPr>
                  <w:rFonts w:asciiTheme="minorHAnsi" w:hAnsiTheme="minorHAnsi"/>
                  <w:sz w:val="22"/>
                  <w:szCs w:val="22"/>
                </w:rPr>
                <w:t>z</w:t>
              </w:r>
            </w:hyperlink>
            <w:r w:rsidRPr="00F14627">
              <w:rPr>
                <w:rFonts w:asciiTheme="minorHAnsi" w:hAnsiTheme="minorHAnsi"/>
                <w:bCs/>
                <w:sz w:val="22"/>
                <w:szCs w:val="22"/>
              </w:rPr>
              <w:t>, případně havelka@kct.cz</w:t>
            </w:r>
          </w:p>
        </w:tc>
      </w:tr>
    </w:tbl>
    <w:p w:rsidR="00000000" w:rsidRPr="00F14627" w:rsidRDefault="00985347" w:rsidP="00F14627">
      <w:pPr>
        <w:pStyle w:val="Normlnweb"/>
        <w:autoSpaceDE w:val="0"/>
        <w:autoSpaceDN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0000" w:rsidRPr="00F14627" w:rsidRDefault="00985347" w:rsidP="00F14627">
            <w:pPr>
              <w:tabs>
                <w:tab w:val="left" w:pos="2624"/>
              </w:tabs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</w:pPr>
            <w:r w:rsidRPr="00F146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 2. 2015 (pátek)</w:t>
            </w:r>
            <w:r w:rsidRPr="00F1462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 xml:space="preserve">Setkání seniorů na </w:t>
            </w:r>
            <w:proofErr w:type="spellStart"/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Vlachovce</w:t>
            </w:r>
            <w:proofErr w:type="spellEnd"/>
          </w:p>
          <w:p w:rsidR="00000000" w:rsidRPr="00F14627" w:rsidRDefault="00985347" w:rsidP="00F14627">
            <w:pPr>
              <w:tabs>
                <w:tab w:val="left" w:pos="2624"/>
              </w:tabs>
              <w:ind w:left="262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 xml:space="preserve">Společenský večer KČT Praha na </w:t>
            </w:r>
            <w:proofErr w:type="spellStart"/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Vlachovce</w:t>
            </w:r>
            <w:proofErr w:type="spellEnd"/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Setkání seniorů: 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od 15 hodin</w:t>
            </w:r>
          </w:p>
          <w:p w:rsidR="00000000" w:rsidRPr="00F14627" w:rsidRDefault="00985347" w:rsidP="00F14627">
            <w:pPr>
              <w:pStyle w:val="Zkladntext"/>
              <w:numPr>
                <w:ilvl w:val="0"/>
                <w:numId w:val="24"/>
              </w:numPr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akce určená pro seniory nad 65 let, kteří jsou nejméně 10 let členy KČT</w:t>
            </w:r>
          </w:p>
          <w:p w:rsidR="00000000" w:rsidRPr="00F14627" w:rsidRDefault="00985347" w:rsidP="00F14627">
            <w:pPr>
              <w:pStyle w:val="Zkladntext"/>
              <w:numPr>
                <w:ilvl w:val="0"/>
                <w:numId w:val="24"/>
              </w:numPr>
              <w:spacing w:before="0"/>
              <w:ind w:right="-6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posezení s 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programem v restauraci na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Vlachovce</w:t>
            </w:r>
            <w:proofErr w:type="spellEnd"/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Společenský večer: 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18,00–23,00 hodin</w:t>
            </w:r>
          </w:p>
          <w:p w:rsidR="00000000" w:rsidRPr="00F14627" w:rsidRDefault="00985347" w:rsidP="00F14627">
            <w:pPr>
              <w:pStyle w:val="Zkladntext"/>
              <w:numPr>
                <w:ilvl w:val="0"/>
                <w:numId w:val="24"/>
              </w:numPr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hudba, tanec, tombola</w:t>
            </w:r>
          </w:p>
          <w:p w:rsidR="00000000" w:rsidRPr="00F14627" w:rsidRDefault="00985347" w:rsidP="00F14627">
            <w:pPr>
              <w:pStyle w:val="Zkladntext"/>
              <w:numPr>
                <w:ilvl w:val="0"/>
                <w:numId w:val="24"/>
              </w:numPr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předprodej vstupenek v 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infocentru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KČT na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Fügnerově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náměstí od 5. ledna 2015</w:t>
            </w:r>
          </w:p>
        </w:tc>
      </w:tr>
    </w:tbl>
    <w:p w:rsidR="00000000" w:rsidRPr="00F14627" w:rsidRDefault="00985347" w:rsidP="00F1462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Borders>
          <w:top w:val="doub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0000" w:rsidRPr="00F14627" w:rsidRDefault="00985347" w:rsidP="00F14627">
            <w:pPr>
              <w:tabs>
                <w:tab w:val="left" w:pos="2624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21. 3. 2015 (sobota)</w:t>
            </w:r>
            <w:r w:rsidRPr="00F1462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Za jarním sluníčkem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Zahajovací pochod jarní turistické sezon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y v Praze a tradičních akcí </w:t>
            </w:r>
            <w:r w:rsidRPr="00F14627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Prahou turistickou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</w:t>
            </w:r>
            <w:r w:rsidRPr="00F14627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 xml:space="preserve">Prahou cykloturistickou 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– trasy viz </w:t>
            </w:r>
            <w:hyperlink r:id="rId9" w:history="1">
              <w:r w:rsidRPr="00F14627">
                <w:rPr>
                  <w:rFonts w:asciiTheme="minorHAnsi" w:hAnsiTheme="minorHAnsi"/>
                  <w:snapToGrid w:val="0"/>
                  <w:sz w:val="22"/>
                  <w:szCs w:val="22"/>
                </w:rPr>
                <w:t>www.clovecepohnise.cz</w:t>
              </w:r>
            </w:hyperlink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, http://prahouturistickou.cz/</w:t>
            </w:r>
          </w:p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 cíli na </w:t>
            </w:r>
            <w:r w:rsidRPr="00F14627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 xml:space="preserve">Slunečním náměstí 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bude do 16 hodin připraven doprovodný program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nabídka turistických map a literatury, občerstvení atd. </w:t>
            </w:r>
          </w:p>
        </w:tc>
      </w:tr>
    </w:tbl>
    <w:p w:rsidR="00000000" w:rsidRPr="00F14627" w:rsidRDefault="00985347" w:rsidP="00F1462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Borders>
          <w:top w:val="doub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0000" w:rsidRPr="00F14627" w:rsidRDefault="00985347" w:rsidP="00F14627">
            <w:pPr>
              <w:tabs>
                <w:tab w:val="left" w:pos="2624"/>
              </w:tabs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gramStart"/>
            <w:r w:rsidRPr="00F146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30. 4.–3. 5. 2015</w:t>
            </w:r>
            <w:proofErr w:type="gramEnd"/>
            <w:r w:rsidRPr="00F14627">
              <w:rPr>
                <w:rFonts w:asciiTheme="minorHAnsi" w:hAnsiTheme="minorHAnsi" w:cs="Tahoma"/>
                <w:sz w:val="22"/>
                <w:szCs w:val="22"/>
              </w:rPr>
              <w:tab/>
            </w:r>
            <w:proofErr w:type="spellStart"/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cyklo</w:t>
            </w:r>
            <w:proofErr w:type="spellEnd"/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 xml:space="preserve"> Šumava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Cyklistický prodloužený víkend navazující na loňské obdobné akce na Labské stezce a v Jizerských horách – předběžné informace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Doprava: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autobus s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cyklovlekem</w:t>
            </w:r>
            <w:proofErr w:type="spellEnd"/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Ubyt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>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chata KČT Prášily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Stravování: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polopenze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Cena: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zatím neznámá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Program: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cyklistika v oblasti Šumavy, poslední den možná návštěva Plzeňského pivovaru (podrobné propozice se připravují)</w:t>
            </w:r>
          </w:p>
        </w:tc>
      </w:tr>
      <w:tr w:rsidR="00000000" w:rsidRPr="00F1462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Poznámka: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>během prosince, prosím, dejte vědět, zda byste měli o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tuto akci zájem (zatím předběžně a nezávazně)</w:t>
            </w:r>
          </w:p>
        </w:tc>
      </w:tr>
    </w:tbl>
    <w:p w:rsidR="00000000" w:rsidRPr="00F14627" w:rsidRDefault="00985347" w:rsidP="00F1462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63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0000" w:rsidRPr="00F14627" w:rsidRDefault="00985347" w:rsidP="00F14627">
            <w:pPr>
              <w:tabs>
                <w:tab w:val="left" w:pos="262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21. 6. 2015 (neděle)</w:t>
            </w:r>
            <w:r w:rsidRPr="00F1462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F14627">
              <w:rPr>
                <w:rFonts w:asciiTheme="minorHAnsi" w:hAnsiTheme="minorHAnsi" w:cs="Arial"/>
                <w:b/>
                <w:bCs/>
                <w:color w:val="FF6600"/>
                <w:sz w:val="22"/>
                <w:szCs w:val="22"/>
              </w:rPr>
              <w:t>Piknik v Botanické zahradě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14627" w:rsidRDefault="00985347" w:rsidP="00F14627">
            <w:pPr>
              <w:pStyle w:val="Zkladntext"/>
              <w:spacing w:before="0"/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z w:val="22"/>
                <w:szCs w:val="22"/>
              </w:rPr>
              <w:t xml:space="preserve">Celopražské setkání turistů (+ 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štemplmánie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>) – celodenní program spojený s hvězdicovými pochody s cílem v Botanické zahradě v </w:t>
            </w:r>
            <w:proofErr w:type="spellStart"/>
            <w:r w:rsidRPr="00F14627">
              <w:rPr>
                <w:rFonts w:asciiTheme="minorHAnsi" w:hAnsiTheme="minorHAnsi"/>
                <w:sz w:val="22"/>
                <w:szCs w:val="22"/>
              </w:rPr>
              <w:t>Troji</w:t>
            </w:r>
            <w:proofErr w:type="spellEnd"/>
            <w:r w:rsidRPr="00F14627">
              <w:rPr>
                <w:rFonts w:asciiTheme="minorHAnsi" w:hAnsiTheme="minorHAnsi"/>
                <w:sz w:val="22"/>
                <w:szCs w:val="22"/>
              </w:rPr>
              <w:t xml:space="preserve"> – podrobnější informace viz</w:t>
            </w:r>
            <w:r w:rsidRPr="00F14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F14627">
                <w:rPr>
                  <w:rFonts w:asciiTheme="minorHAnsi" w:hAnsiTheme="minorHAnsi"/>
                  <w:sz w:val="22"/>
                  <w:szCs w:val="22"/>
                </w:rPr>
                <w:t>www.clovecepohnise.cz</w:t>
              </w:r>
            </w:hyperlink>
            <w:r w:rsidRPr="00F1462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000000" w:rsidRPr="00F14627" w:rsidRDefault="00985347" w:rsidP="00F14627">
      <w:pPr>
        <w:pStyle w:val="Zkladntext"/>
        <w:spacing w:before="0"/>
        <w:ind w:right="425"/>
        <w:jc w:val="center"/>
        <w:rPr>
          <w:rFonts w:asciiTheme="minorHAnsi" w:hAnsiTheme="minorHAnsi"/>
          <w:snapToGrid/>
          <w:sz w:val="22"/>
          <w:szCs w:val="22"/>
        </w:rPr>
      </w:pPr>
    </w:p>
    <w:p w:rsidR="00000000" w:rsidRPr="00F14627" w:rsidRDefault="00985347" w:rsidP="00F14627">
      <w:pPr>
        <w:ind w:right="142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F14627">
        <w:rPr>
          <w:rFonts w:asciiTheme="minorHAnsi" w:hAnsiTheme="minorHAnsi"/>
          <w:b/>
          <w:snapToGrid w:val="0"/>
          <w:sz w:val="22"/>
          <w:szCs w:val="22"/>
        </w:rPr>
        <w:t>Přihlášky na akce a platby</w:t>
      </w:r>
    </w:p>
    <w:p w:rsidR="00000000" w:rsidRPr="00F14627" w:rsidRDefault="00985347" w:rsidP="00F14627">
      <w:pPr>
        <w:pStyle w:val="Zkladntext"/>
        <w:spacing w:before="0"/>
        <w:jc w:val="both"/>
        <w:rPr>
          <w:rFonts w:asciiTheme="minorHAnsi" w:hAnsiTheme="minorHAnsi"/>
          <w:i/>
          <w:snapToGrid/>
          <w:sz w:val="22"/>
          <w:szCs w:val="22"/>
        </w:rPr>
      </w:pPr>
      <w:r w:rsidRPr="00F14627">
        <w:rPr>
          <w:rFonts w:asciiTheme="minorHAnsi" w:hAnsiTheme="minorHAnsi"/>
          <w:i/>
          <w:snapToGrid/>
          <w:sz w:val="22"/>
          <w:szCs w:val="22"/>
        </w:rPr>
        <w:t>Kdykoli po telefonické domluvě</w:t>
      </w:r>
      <w:r w:rsidRPr="00F14627">
        <w:rPr>
          <w:rFonts w:asciiTheme="minorHAnsi" w:hAnsiTheme="minorHAnsi"/>
          <w:b/>
          <w:snapToGrid/>
          <w:sz w:val="22"/>
          <w:szCs w:val="22"/>
        </w:rPr>
        <w:t xml:space="preserve"> u Petra Adama – SUDOP, Praha 3, Olšanská 1a, místnost 201; telefon: 267 094 118, e-mail: adam@sudop.cz</w:t>
      </w:r>
    </w:p>
    <w:p w:rsidR="00000000" w:rsidRPr="00F14627" w:rsidRDefault="00985347" w:rsidP="00F14627">
      <w:pPr>
        <w:pStyle w:val="Zkladntext"/>
        <w:spacing w:before="0"/>
        <w:jc w:val="both"/>
        <w:rPr>
          <w:rFonts w:asciiTheme="minorHAnsi" w:hAnsiTheme="minorHAnsi"/>
          <w:sz w:val="22"/>
          <w:szCs w:val="22"/>
        </w:rPr>
      </w:pPr>
      <w:r w:rsidRPr="00F14627">
        <w:rPr>
          <w:rFonts w:asciiTheme="minorHAnsi" w:hAnsiTheme="minorHAnsi"/>
          <w:sz w:val="22"/>
          <w:szCs w:val="22"/>
        </w:rPr>
        <w:t>Prosíme, dodržujte ter</w:t>
      </w:r>
      <w:r w:rsidRPr="00F14627">
        <w:rPr>
          <w:rFonts w:asciiTheme="minorHAnsi" w:hAnsiTheme="minorHAnsi"/>
          <w:sz w:val="22"/>
          <w:szCs w:val="22"/>
        </w:rPr>
        <w:t>míny přihlášení a plateb za akce (viz úvodní informace na první straně zpravodaje). Nejzazší termín přihlášení a zaplacení je uveden u jednotlivých zájezdů – je to zpravidla středa 10 dní před konáním akce, u jednodenní akce pondělí téhož týdne (je to z dů</w:t>
      </w:r>
      <w:r w:rsidRPr="00F14627">
        <w:rPr>
          <w:rFonts w:asciiTheme="minorHAnsi" w:hAnsiTheme="minorHAnsi"/>
          <w:sz w:val="22"/>
          <w:szCs w:val="22"/>
        </w:rPr>
        <w:t xml:space="preserve">vodů možnosti stornovat autobus a ubytování bez velkého penále při nedostatečné účasti, případně „přeorganizovat“ zájezd na akci s individuální dopravou). </w:t>
      </w:r>
      <w:r w:rsidRPr="00F14627">
        <w:rPr>
          <w:rFonts w:asciiTheme="minorHAnsi" w:hAnsiTheme="minorHAnsi"/>
          <w:b/>
          <w:i/>
          <w:sz w:val="22"/>
          <w:szCs w:val="22"/>
        </w:rPr>
        <w:t>Při přihlášení či platbě po tomto termínu bude k ceně zájezdu připočítáno 50,- Kč a zájezd je třeba z</w:t>
      </w:r>
      <w:r w:rsidRPr="00F14627">
        <w:rPr>
          <w:rFonts w:asciiTheme="minorHAnsi" w:hAnsiTheme="minorHAnsi"/>
          <w:b/>
          <w:i/>
          <w:sz w:val="22"/>
          <w:szCs w:val="22"/>
        </w:rPr>
        <w:t xml:space="preserve">aplatit hotově. </w:t>
      </w:r>
    </w:p>
    <w:p w:rsidR="00000000" w:rsidRPr="00F14627" w:rsidRDefault="00985347" w:rsidP="00F14627">
      <w:pPr>
        <w:pStyle w:val="Zkladntext"/>
        <w:spacing w:before="0"/>
        <w:jc w:val="both"/>
        <w:rPr>
          <w:rFonts w:asciiTheme="minorHAnsi" w:hAnsiTheme="minorHAnsi"/>
          <w:sz w:val="22"/>
          <w:szCs w:val="22"/>
        </w:rPr>
      </w:pPr>
      <w:r w:rsidRPr="00F14627">
        <w:rPr>
          <w:rFonts w:asciiTheme="minorHAnsi" w:hAnsiTheme="minorHAnsi"/>
          <w:sz w:val="22"/>
          <w:szCs w:val="22"/>
        </w:rPr>
        <w:lastRenderedPageBreak/>
        <w:t xml:space="preserve">Při </w:t>
      </w:r>
      <w:r w:rsidRPr="00F14627">
        <w:rPr>
          <w:rFonts w:asciiTheme="minorHAnsi" w:hAnsiTheme="minorHAnsi"/>
          <w:b/>
          <w:sz w:val="22"/>
          <w:szCs w:val="22"/>
        </w:rPr>
        <w:t>platbě bankovním převodem</w:t>
      </w:r>
      <w:r w:rsidRPr="00F14627">
        <w:rPr>
          <w:rFonts w:asciiTheme="minorHAnsi" w:hAnsiTheme="minorHAnsi"/>
          <w:sz w:val="22"/>
          <w:szCs w:val="22"/>
        </w:rPr>
        <w:t xml:space="preserve"> je též třeba se telefonicky přihlásit u Petra Adama a uvést, že budete platit bezhotovostně. Na platebním příkazu je nutno vždy uvést </w:t>
      </w:r>
      <w:r w:rsidRPr="00F14627">
        <w:rPr>
          <w:rFonts w:asciiTheme="minorHAnsi" w:hAnsiTheme="minorHAnsi"/>
          <w:b/>
          <w:i/>
          <w:sz w:val="22"/>
          <w:szCs w:val="22"/>
        </w:rPr>
        <w:t>variabilní symbol zájezdu</w:t>
      </w:r>
      <w:r w:rsidRPr="00F14627">
        <w:rPr>
          <w:rFonts w:asciiTheme="minorHAnsi" w:hAnsiTheme="minorHAnsi"/>
          <w:sz w:val="22"/>
          <w:szCs w:val="22"/>
        </w:rPr>
        <w:t xml:space="preserve"> a </w:t>
      </w:r>
      <w:r w:rsidRPr="00F14627">
        <w:rPr>
          <w:rFonts w:asciiTheme="minorHAnsi" w:hAnsiTheme="minorHAnsi"/>
          <w:b/>
          <w:bCs/>
          <w:i/>
          <w:iCs/>
          <w:sz w:val="22"/>
          <w:szCs w:val="22"/>
        </w:rPr>
        <w:t>příkaz provést s takovým předstihem, aby platba</w:t>
      </w:r>
      <w:r w:rsidRPr="00F14627">
        <w:rPr>
          <w:rFonts w:asciiTheme="minorHAnsi" w:hAnsiTheme="minorHAnsi"/>
          <w:b/>
          <w:bCs/>
          <w:i/>
          <w:iCs/>
          <w:sz w:val="22"/>
          <w:szCs w:val="22"/>
        </w:rPr>
        <w:t xml:space="preserve"> došla na účet TJ Banka (41532011/0100) nejpozději v den uvedený u zájezdu jako nejzazší termín přihlášení </w:t>
      </w:r>
      <w:r w:rsidRPr="00F14627">
        <w:rPr>
          <w:rFonts w:asciiTheme="minorHAnsi" w:hAnsiTheme="minorHAnsi"/>
          <w:sz w:val="22"/>
          <w:szCs w:val="22"/>
        </w:rPr>
        <w:t>(to znamená, že příkaz je třeba podat alespoň dva dny před tímto termínem).</w:t>
      </w:r>
    </w:p>
    <w:p w:rsidR="00000000" w:rsidRPr="00F14627" w:rsidRDefault="00985347" w:rsidP="00F14627">
      <w:pPr>
        <w:pStyle w:val="Zkladntext"/>
        <w:spacing w:before="0"/>
        <w:jc w:val="both"/>
        <w:rPr>
          <w:rFonts w:asciiTheme="minorHAnsi" w:hAnsiTheme="minorHAnsi"/>
          <w:sz w:val="22"/>
          <w:szCs w:val="22"/>
        </w:rPr>
      </w:pPr>
    </w:p>
    <w:p w:rsidR="00000000" w:rsidRPr="00F14627" w:rsidRDefault="00985347" w:rsidP="00F14627">
      <w:pPr>
        <w:ind w:right="-1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F14627">
        <w:rPr>
          <w:rFonts w:asciiTheme="minorHAnsi" w:hAnsiTheme="minorHAnsi"/>
          <w:b/>
          <w:snapToGrid w:val="0"/>
          <w:sz w:val="22"/>
          <w:szCs w:val="22"/>
        </w:rPr>
        <w:t xml:space="preserve">Platební a stornovací podmínky na akcích KČT Banka Praha 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14627">
        <w:rPr>
          <w:rFonts w:asciiTheme="minorHAnsi" w:hAnsiTheme="minorHAnsi"/>
          <w:snapToGrid w:val="0"/>
          <w:sz w:val="22"/>
          <w:szCs w:val="22"/>
        </w:rPr>
        <w:t xml:space="preserve">Platbu za akci je nutno uskutečnit co nejdříve po přihlášení (do 10 dnů), respektive </w:t>
      </w:r>
      <w:r w:rsidRPr="00F14627">
        <w:rPr>
          <w:rFonts w:asciiTheme="minorHAnsi" w:hAnsiTheme="minorHAnsi"/>
          <w:b/>
          <w:i/>
          <w:snapToGrid w:val="0"/>
          <w:sz w:val="22"/>
          <w:szCs w:val="22"/>
        </w:rPr>
        <w:t>nejpozději do termínu uvedeného u zájezdu</w:t>
      </w:r>
      <w:r w:rsidRPr="00F14627">
        <w:rPr>
          <w:rFonts w:asciiTheme="minorHAnsi" w:hAnsiTheme="minorHAnsi"/>
          <w:snapToGrid w:val="0"/>
          <w:sz w:val="22"/>
          <w:szCs w:val="22"/>
        </w:rPr>
        <w:t>, jinak jsme oprávněni nabídnout vaše místo dalšímu zájemci.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14627">
        <w:rPr>
          <w:rFonts w:asciiTheme="minorHAnsi" w:hAnsiTheme="minorHAnsi"/>
          <w:snapToGrid w:val="0"/>
          <w:sz w:val="22"/>
          <w:szCs w:val="22"/>
        </w:rPr>
        <w:t>Od</w:t>
      </w:r>
      <w:r w:rsidRPr="00F14627">
        <w:rPr>
          <w:rFonts w:asciiTheme="minorHAnsi" w:hAnsiTheme="minorHAnsi"/>
          <w:snapToGrid w:val="0"/>
          <w:sz w:val="22"/>
          <w:szCs w:val="22"/>
        </w:rPr>
        <w:t>řeknete-li z jakýchkoliv důvodů účast na akci, vrátíme vám účastnický poplatek po vyúčtování celého zájezdu, a to snížený o částky uvedené v tabulce (% jsou z ceny akce). Storno-poplatek 50 % se účtuje ode dne uzavření přihlášek na zájezd (tj. termín uvede</w:t>
      </w:r>
      <w:r w:rsidRPr="00F14627">
        <w:rPr>
          <w:rFonts w:asciiTheme="minorHAnsi" w:hAnsiTheme="minorHAnsi"/>
          <w:snapToGrid w:val="0"/>
          <w:sz w:val="22"/>
          <w:szCs w:val="22"/>
        </w:rPr>
        <w:t>ný u každého zájezdu jako nejzazší termín zaplacení = zpravidla středa 10 dní před odjezdem), 100% storno-poplatek se účtuje 5 a méně dnů před odjezdem (tj. zpravidla od pondělí daného týdne). Pokud se odhlásíte ze zájezdu, u kterého nebylo předem zaplacen</w:t>
      </w:r>
      <w:r w:rsidRPr="00F14627">
        <w:rPr>
          <w:rFonts w:asciiTheme="minorHAnsi" w:hAnsiTheme="minorHAnsi"/>
          <w:snapToGrid w:val="0"/>
          <w:sz w:val="22"/>
          <w:szCs w:val="22"/>
        </w:rPr>
        <w:t>o ubytování či záloha na něj, hradíte pouze podíl na dopravě a částka za ubytování vám bude vrácena.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14627">
        <w:rPr>
          <w:rFonts w:asciiTheme="minorHAnsi" w:hAnsiTheme="minorHAnsi"/>
          <w:snapToGrid w:val="0"/>
          <w:sz w:val="22"/>
          <w:szCs w:val="22"/>
        </w:rPr>
        <w:t xml:space="preserve">Pokud se nemůžete z vážných důvodů zájezdu zúčastnit a zajistíte za sebe sami </w:t>
      </w:r>
      <w:r w:rsidRPr="00F14627"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  <w:t>po dohodě s Petrem Adamem</w:t>
      </w:r>
      <w:r w:rsidRPr="00F14627">
        <w:rPr>
          <w:rFonts w:asciiTheme="minorHAnsi" w:hAnsiTheme="minorHAnsi"/>
          <w:snapToGrid w:val="0"/>
          <w:sz w:val="22"/>
          <w:szCs w:val="22"/>
        </w:rPr>
        <w:t xml:space="preserve"> rovnocenného náhradníka, neplatíte žádný storno-pop</w:t>
      </w:r>
      <w:r w:rsidRPr="00F14627">
        <w:rPr>
          <w:rFonts w:asciiTheme="minorHAnsi" w:hAnsiTheme="minorHAnsi"/>
          <w:snapToGrid w:val="0"/>
          <w:sz w:val="22"/>
          <w:szCs w:val="22"/>
        </w:rPr>
        <w:t>latek.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14627">
        <w:rPr>
          <w:rFonts w:asciiTheme="minorHAnsi" w:hAnsiTheme="minorHAnsi"/>
          <w:sz w:val="22"/>
          <w:szCs w:val="22"/>
        </w:rPr>
        <w:t>V případě nemoci účastníka okamžitě ohlášené a doložené neschopenkou se platí pouze základní storno-poplatek.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F14627">
        <w:rPr>
          <w:rFonts w:asciiTheme="minorHAnsi" w:hAnsiTheme="minorHAnsi"/>
          <w:snapToGrid w:val="0"/>
          <w:sz w:val="22"/>
          <w:szCs w:val="22"/>
        </w:rPr>
        <w:t>Při neuskutečnění akce či odmítnutí vaší účasti ze strany pořadatele se neplatí žádné stornovací poplatky.</w:t>
      </w:r>
    </w:p>
    <w:p w:rsidR="00000000" w:rsidRPr="00F14627" w:rsidRDefault="00985347" w:rsidP="00F1462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14627">
        <w:rPr>
          <w:rFonts w:asciiTheme="minorHAnsi" w:hAnsiTheme="minorHAnsi"/>
          <w:sz w:val="22"/>
          <w:szCs w:val="22"/>
        </w:rPr>
        <w:t>V případě, že se zájezd neuskute</w:t>
      </w:r>
      <w:r w:rsidRPr="00F14627">
        <w:rPr>
          <w:rFonts w:asciiTheme="minorHAnsi" w:hAnsiTheme="minorHAnsi"/>
          <w:sz w:val="22"/>
          <w:szCs w:val="22"/>
        </w:rPr>
        <w:t xml:space="preserve">ční a platili jste bezhotovostně na účet TJ Banka Praha, vrátí vám účtárna peníze na váš účet – </w:t>
      </w:r>
      <w:r w:rsidRPr="00F14627">
        <w:rPr>
          <w:rFonts w:asciiTheme="minorHAnsi" w:hAnsiTheme="minorHAnsi"/>
          <w:i/>
          <w:iCs/>
          <w:sz w:val="22"/>
          <w:szCs w:val="22"/>
        </w:rPr>
        <w:t>nebude je tedy převádět na další akci</w:t>
      </w:r>
      <w:r w:rsidRPr="00F14627">
        <w:rPr>
          <w:rFonts w:asciiTheme="minorHAnsi" w:hAnsiTheme="minorHAnsi"/>
          <w:sz w:val="22"/>
          <w:szCs w:val="22"/>
        </w:rPr>
        <w:t>. Stejným způsobem budou peníze vráceny po odečtení stornovacího poplatku na účet těm, kteří se akce z nějakého důvodu nezú</w:t>
      </w:r>
      <w:r w:rsidRPr="00F14627">
        <w:rPr>
          <w:rFonts w:asciiTheme="minorHAnsi" w:hAnsiTheme="minorHAnsi"/>
          <w:sz w:val="22"/>
          <w:szCs w:val="22"/>
        </w:rPr>
        <w:t>častní. Při hotovostní platbě je možno se o převedení peněz na jiný zájezd domluvit s Petrem Adamem.</w:t>
      </w:r>
    </w:p>
    <w:p w:rsidR="00000000" w:rsidRPr="00F14627" w:rsidRDefault="00985347" w:rsidP="00F14627">
      <w:pPr>
        <w:ind w:firstLine="425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079"/>
        <w:gridCol w:w="2079"/>
        <w:gridCol w:w="2079"/>
      </w:tblGrid>
      <w:tr w:rsidR="00000000" w:rsidRPr="00F14627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976" w:type="dxa"/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Charakter akce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Základní storno-poplatek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10 a méně dnů před odjezdem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00000" w:rsidRPr="00F14627" w:rsidRDefault="00985347" w:rsidP="00F14627">
            <w:pPr>
              <w:pStyle w:val="Zkladntex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5 a méně dnů</w:t>
            </w:r>
          </w:p>
          <w:p w:rsidR="00000000" w:rsidRPr="00F14627" w:rsidRDefault="00985347" w:rsidP="00F14627">
            <w:pPr>
              <w:pStyle w:val="Zkladntex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bCs/>
                <w:sz w:val="22"/>
                <w:szCs w:val="22"/>
              </w:rPr>
              <w:t>před odjezdem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976" w:type="dxa"/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víkendová akce do tří dnů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100 Kč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50 %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100 %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976" w:type="dxa"/>
          </w:tcPr>
          <w:p w:rsidR="00000000" w:rsidRPr="00F14627" w:rsidRDefault="00985347" w:rsidP="00F14627">
            <w:pPr>
              <w:ind w:right="-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akce nad tři 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dny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150 Kč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50 %</w:t>
            </w:r>
          </w:p>
        </w:tc>
        <w:tc>
          <w:tcPr>
            <w:tcW w:w="2079" w:type="dxa"/>
          </w:tcPr>
          <w:p w:rsidR="00000000" w:rsidRPr="00F14627" w:rsidRDefault="00985347" w:rsidP="00F14627">
            <w:pPr>
              <w:ind w:right="-1"/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100 %</w:t>
            </w:r>
          </w:p>
        </w:tc>
      </w:tr>
    </w:tbl>
    <w:p w:rsidR="00000000" w:rsidRPr="00F14627" w:rsidRDefault="00985347" w:rsidP="00F14627">
      <w:pPr>
        <w:ind w:firstLine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00000" w:rsidRPr="00F14627" w:rsidRDefault="00985347" w:rsidP="00F14627">
      <w:pPr>
        <w:ind w:firstLine="42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00000" w:rsidRPr="00F14627" w:rsidRDefault="00985347" w:rsidP="00F14627">
      <w:pPr>
        <w:ind w:right="-1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F14627">
        <w:rPr>
          <w:rFonts w:asciiTheme="minorHAnsi" w:hAnsiTheme="minorHAnsi"/>
          <w:b/>
          <w:snapToGrid w:val="0"/>
          <w:sz w:val="22"/>
          <w:szCs w:val="22"/>
        </w:rPr>
        <w:t xml:space="preserve">Výbor KČT Banka Praha*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2551"/>
      </w:tblGrid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Členové výboru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Telefon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E-mail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Jitka Straková – předsedkyně, informace, komunikace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222 987 898</w:t>
            </w:r>
          </w:p>
          <w:p w:rsidR="00000000" w:rsidRPr="00F14627" w:rsidRDefault="00985347" w:rsidP="00F14627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721 192 468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jitkastr@volny.cz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Jan </w:t>
            </w:r>
            <w:proofErr w:type="spellStart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Stráský</w:t>
            </w:r>
            <w:proofErr w:type="spellEnd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– místopředseda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606 757 672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strasky@kct.cz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proofErr w:type="spellStart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Beruna</w:t>
            </w:r>
            <w:proofErr w:type="spellEnd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Kopoldová</w:t>
            </w:r>
            <w:proofErr w:type="spellEnd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– jednatelka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233 342 709</w:t>
            </w:r>
          </w:p>
          <w:p w:rsidR="00000000" w:rsidRPr="00F14627" w:rsidRDefault="00985347" w:rsidP="00F14627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728 618 437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Beruna.K@seznam.cz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Vladimír Budil – hospodář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267 198 426</w:t>
            </w:r>
          </w:p>
          <w:p w:rsidR="00000000" w:rsidRPr="00F14627" w:rsidRDefault="00985347" w:rsidP="00F14627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723 419 504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vbudil@sitel.cz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Vlasta </w:t>
            </w:r>
            <w:proofErr w:type="spellStart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Pommerová</w:t>
            </w:r>
            <w:proofErr w:type="spellEnd"/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– evidence a</w:t>
            </w:r>
            <w:r w:rsidRPr="00F14627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 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členské příspěvky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602 166 496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vpommerova@sitel.cz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Petr Adam – přihlášky na akce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267 094 118</w:t>
            </w:r>
          </w:p>
          <w:p w:rsidR="00000000" w:rsidRPr="00F14627" w:rsidRDefault="00985347" w:rsidP="00F14627">
            <w:pPr>
              <w:pStyle w:val="Normln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723 304 372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adam@sudop.cz</w:t>
            </w:r>
          </w:p>
        </w:tc>
      </w:tr>
      <w:tr w:rsidR="00000000" w:rsidRPr="00F1462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Pr="00F14627" w:rsidRDefault="00985347" w:rsidP="00F14627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Eva Ja</w:t>
            </w: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blonská ml. – webové stránky, mládež</w:t>
            </w:r>
          </w:p>
        </w:tc>
        <w:tc>
          <w:tcPr>
            <w:tcW w:w="1843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607 578 515</w:t>
            </w:r>
          </w:p>
        </w:tc>
        <w:tc>
          <w:tcPr>
            <w:tcW w:w="2551" w:type="dxa"/>
          </w:tcPr>
          <w:p w:rsidR="00000000" w:rsidRPr="00F14627" w:rsidRDefault="00985347" w:rsidP="00F14627">
            <w:pPr>
              <w:ind w:right="-1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14627">
              <w:rPr>
                <w:rFonts w:asciiTheme="minorHAnsi" w:hAnsiTheme="minorHAnsi"/>
                <w:snapToGrid w:val="0"/>
                <w:sz w:val="22"/>
                <w:szCs w:val="22"/>
              </w:rPr>
              <w:t>ejablon@seznam.cz</w:t>
            </w:r>
          </w:p>
        </w:tc>
      </w:tr>
    </w:tbl>
    <w:p w:rsidR="00985347" w:rsidRPr="00F14627" w:rsidRDefault="00985347" w:rsidP="00F14627">
      <w:pPr>
        <w:pStyle w:val="Zkladntextodsazen"/>
        <w:spacing w:before="0"/>
        <w:ind w:right="-1"/>
        <w:rPr>
          <w:rFonts w:asciiTheme="minorHAnsi" w:hAnsiTheme="minorHAnsi"/>
          <w:sz w:val="22"/>
          <w:szCs w:val="22"/>
        </w:rPr>
      </w:pPr>
      <w:r w:rsidRPr="00F14627">
        <w:rPr>
          <w:rFonts w:asciiTheme="minorHAnsi" w:hAnsiTheme="minorHAnsi"/>
          <w:sz w:val="22"/>
          <w:szCs w:val="22"/>
        </w:rPr>
        <w:t xml:space="preserve">Pro další komunikaci a rozesílání informací nám </w:t>
      </w:r>
      <w:r w:rsidRPr="00F14627">
        <w:rPr>
          <w:rFonts w:asciiTheme="minorHAnsi" w:hAnsiTheme="minorHAnsi"/>
          <w:b/>
          <w:sz w:val="22"/>
          <w:szCs w:val="22"/>
        </w:rPr>
        <w:t>zašlete svoji e-</w:t>
      </w:r>
      <w:proofErr w:type="spellStart"/>
      <w:r w:rsidRPr="00F14627">
        <w:rPr>
          <w:rFonts w:asciiTheme="minorHAnsi" w:hAnsiTheme="minorHAnsi"/>
          <w:b/>
          <w:sz w:val="22"/>
          <w:szCs w:val="22"/>
        </w:rPr>
        <w:t>mailovou</w:t>
      </w:r>
      <w:proofErr w:type="spellEnd"/>
      <w:r w:rsidRPr="00F14627">
        <w:rPr>
          <w:rFonts w:asciiTheme="minorHAnsi" w:hAnsiTheme="minorHAnsi"/>
          <w:b/>
          <w:sz w:val="22"/>
          <w:szCs w:val="22"/>
        </w:rPr>
        <w:t xml:space="preserve"> adresu </w:t>
      </w:r>
      <w:r w:rsidRPr="00F14627">
        <w:rPr>
          <w:rFonts w:asciiTheme="minorHAnsi" w:hAnsiTheme="minorHAnsi"/>
          <w:sz w:val="22"/>
          <w:szCs w:val="22"/>
        </w:rPr>
        <w:t>(veškeré informace v průběhu roku zasíláme pouze mailem).</w:t>
      </w:r>
      <w:r w:rsidRPr="00F14627">
        <w:rPr>
          <w:rFonts w:asciiTheme="minorHAnsi" w:hAnsiTheme="minorHAnsi"/>
          <w:b/>
          <w:sz w:val="22"/>
          <w:szCs w:val="22"/>
        </w:rPr>
        <w:t xml:space="preserve"> </w:t>
      </w:r>
    </w:p>
    <w:sectPr w:rsidR="00985347" w:rsidRPr="00F14627" w:rsidSect="00F14627">
      <w:footerReference w:type="even" r:id="rId11"/>
      <w:footerReference w:type="default" r:id="rId12"/>
      <w:pgSz w:w="11906" w:h="16838" w:code="9"/>
      <w:pgMar w:top="1417" w:right="1417" w:bottom="1417" w:left="1417" w:header="68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47" w:rsidRDefault="00985347">
      <w:r>
        <w:separator/>
      </w:r>
    </w:p>
  </w:endnote>
  <w:endnote w:type="continuationSeparator" w:id="0">
    <w:p w:rsidR="00985347" w:rsidRDefault="009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3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98534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3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4627">
      <w:rPr>
        <w:rStyle w:val="slostrnky"/>
        <w:noProof/>
      </w:rPr>
      <w:t>2</w:t>
    </w:r>
    <w:r>
      <w:rPr>
        <w:rStyle w:val="slostrnky"/>
      </w:rPr>
      <w:fldChar w:fldCharType="end"/>
    </w:r>
  </w:p>
  <w:p w:rsidR="00000000" w:rsidRDefault="00985347">
    <w:pPr>
      <w:pStyle w:val="Zpat"/>
      <w:ind w:right="360"/>
    </w:pPr>
    <w:r>
      <w:tab/>
    </w:r>
    <w:r>
      <w:rPr>
        <w:rStyle w:val="slostrnk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47" w:rsidRDefault="00985347">
      <w:r>
        <w:separator/>
      </w:r>
    </w:p>
  </w:footnote>
  <w:footnote w:type="continuationSeparator" w:id="0">
    <w:p w:rsidR="00985347" w:rsidRDefault="00985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49C"/>
    <w:multiLevelType w:val="singleLevel"/>
    <w:tmpl w:val="4E70B73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877DD9"/>
    <w:multiLevelType w:val="hybridMultilevel"/>
    <w:tmpl w:val="926CA1EE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13BAE"/>
    <w:multiLevelType w:val="hybridMultilevel"/>
    <w:tmpl w:val="83026610"/>
    <w:lvl w:ilvl="0" w:tplc="CE88ED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20589"/>
    <w:multiLevelType w:val="singleLevel"/>
    <w:tmpl w:val="DCB0E45A"/>
    <w:lvl w:ilvl="0">
      <w:start w:val="1"/>
      <w:numFmt w:val="lowerLetter"/>
      <w:lvlText w:val="%1)"/>
      <w:lvlJc w:val="left"/>
      <w:pPr>
        <w:tabs>
          <w:tab w:val="num" w:pos="757"/>
        </w:tabs>
        <w:ind w:left="567" w:hanging="170"/>
      </w:pPr>
      <w:rPr>
        <w:b/>
        <w:i w:val="0"/>
      </w:rPr>
    </w:lvl>
  </w:abstractNum>
  <w:abstractNum w:abstractNumId="4">
    <w:nsid w:val="166A24C2"/>
    <w:multiLevelType w:val="multilevel"/>
    <w:tmpl w:val="C778C98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9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BD7E11"/>
    <w:multiLevelType w:val="multilevel"/>
    <w:tmpl w:val="2DAA456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9A507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06A43"/>
    <w:multiLevelType w:val="singleLevel"/>
    <w:tmpl w:val="D6E2159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EC864D5"/>
    <w:multiLevelType w:val="hybridMultilevel"/>
    <w:tmpl w:val="F2506D3E"/>
    <w:lvl w:ilvl="0" w:tplc="4E70B736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F7FA5"/>
    <w:multiLevelType w:val="singleLevel"/>
    <w:tmpl w:val="8F82D4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5425474"/>
    <w:multiLevelType w:val="hybridMultilevel"/>
    <w:tmpl w:val="1A3CC87C"/>
    <w:lvl w:ilvl="0" w:tplc="4E70B736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6F5ABC"/>
    <w:multiLevelType w:val="hybridMultilevel"/>
    <w:tmpl w:val="B33EC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A0E3B"/>
    <w:multiLevelType w:val="hybridMultilevel"/>
    <w:tmpl w:val="347E50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3203"/>
    <w:multiLevelType w:val="hybridMultilevel"/>
    <w:tmpl w:val="B12092D8"/>
    <w:lvl w:ilvl="0" w:tplc="0000000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55C1F"/>
    <w:multiLevelType w:val="singleLevel"/>
    <w:tmpl w:val="A3F0D95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43B54A90"/>
    <w:multiLevelType w:val="singleLevel"/>
    <w:tmpl w:val="D6E2159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CB203A8"/>
    <w:multiLevelType w:val="hybridMultilevel"/>
    <w:tmpl w:val="A1920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6088D"/>
    <w:multiLevelType w:val="singleLevel"/>
    <w:tmpl w:val="32AAFAE4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733555"/>
    <w:multiLevelType w:val="hybridMultilevel"/>
    <w:tmpl w:val="1B726F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37B47"/>
    <w:multiLevelType w:val="singleLevel"/>
    <w:tmpl w:val="377E6BD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>
    <w:nsid w:val="5C01642A"/>
    <w:multiLevelType w:val="hybridMultilevel"/>
    <w:tmpl w:val="1A3CC8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4C10A4"/>
    <w:multiLevelType w:val="singleLevel"/>
    <w:tmpl w:val="4E70B73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D023B05"/>
    <w:multiLevelType w:val="hybridMultilevel"/>
    <w:tmpl w:val="83026610"/>
    <w:lvl w:ilvl="0" w:tplc="87DC94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E40AE3"/>
    <w:multiLevelType w:val="singleLevel"/>
    <w:tmpl w:val="4E70B736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EFC55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15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4"/>
  </w:num>
  <w:num w:numId="13">
    <w:abstractNumId w:val="17"/>
  </w:num>
  <w:num w:numId="14">
    <w:abstractNumId w:val="0"/>
  </w:num>
  <w:num w:numId="15">
    <w:abstractNumId w:val="23"/>
  </w:num>
  <w:num w:numId="16">
    <w:abstractNumId w:val="21"/>
  </w:num>
  <w:num w:numId="17">
    <w:abstractNumId w:val="4"/>
  </w:num>
  <w:num w:numId="18">
    <w:abstractNumId w:val="10"/>
  </w:num>
  <w:num w:numId="19">
    <w:abstractNumId w:val="8"/>
  </w:num>
  <w:num w:numId="20">
    <w:abstractNumId w:val="20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627"/>
    <w:rsid w:val="00985347"/>
    <w:rsid w:val="00F1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line="480" w:lineRule="auto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ind w:right="-483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pacing w:before="120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spacing w:before="120"/>
      <w:jc w:val="center"/>
      <w:outlineLvl w:val="5"/>
    </w:pPr>
    <w:rPr>
      <w:snapToGrid w:val="0"/>
      <w:sz w:val="72"/>
      <w:szCs w:val="32"/>
      <w:u w:val="single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snapToGrid w:val="0"/>
      <w:sz w:val="28"/>
      <w:szCs w:val="32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snapToGrid w:val="0"/>
      <w:sz w:val="32"/>
      <w:szCs w:val="32"/>
      <w:u w:val="single"/>
    </w:rPr>
  </w:style>
  <w:style w:type="paragraph" w:styleId="Nadpis9">
    <w:name w:val="heading 9"/>
    <w:basedOn w:val="Normln"/>
    <w:next w:val="Normln"/>
    <w:qFormat/>
    <w:pPr>
      <w:keepNext/>
      <w:spacing w:before="120"/>
      <w:ind w:right="-1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snapToGrid w:val="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Wingdings"/>
    </w:rPr>
  </w:style>
  <w:style w:type="paragraph" w:styleId="Zkladntextodsazen">
    <w:name w:val="Body Text Indent"/>
    <w:basedOn w:val="Normln"/>
    <w:semiHidden/>
    <w:pPr>
      <w:spacing w:before="12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120"/>
      <w:ind w:right="-1"/>
    </w:pPr>
    <w:rPr>
      <w:i/>
      <w:snapToGrid w:val="0"/>
      <w:sz w:val="24"/>
    </w:rPr>
  </w:style>
  <w:style w:type="paragraph" w:styleId="Titulek">
    <w:name w:val="caption"/>
    <w:basedOn w:val="Normln"/>
    <w:next w:val="Normln"/>
    <w:qFormat/>
    <w:rPr>
      <w:sz w:val="24"/>
    </w:rPr>
  </w:style>
  <w:style w:type="paragraph" w:styleId="Textvbloku">
    <w:name w:val="Block Text"/>
    <w:basedOn w:val="Normln"/>
    <w:semiHidden/>
    <w:pPr>
      <w:spacing w:before="120"/>
      <w:ind w:left="780" w:right="-1" w:hanging="780"/>
    </w:pPr>
    <w:rPr>
      <w:sz w:val="24"/>
    </w:rPr>
  </w:style>
  <w:style w:type="paragraph" w:styleId="Zkladntextodsazen2">
    <w:name w:val="Body Text Indent 2"/>
    <w:basedOn w:val="Normln"/>
    <w:semiHidden/>
    <w:pPr>
      <w:ind w:left="781" w:hanging="781"/>
    </w:pPr>
    <w:rPr>
      <w:sz w:val="24"/>
    </w:rPr>
  </w:style>
  <w:style w:type="paragraph" w:styleId="Zkladntextodsazen3">
    <w:name w:val="Body Text Indent 3"/>
    <w:basedOn w:val="Normln"/>
    <w:semiHidden/>
    <w:pPr>
      <w:autoSpaceDE/>
      <w:autoSpaceDN/>
      <w:ind w:left="360"/>
      <w:jc w:val="both"/>
    </w:pPr>
    <w:rPr>
      <w:sz w:val="24"/>
    </w:rPr>
  </w:style>
  <w:style w:type="paragraph" w:styleId="Zkladntext3">
    <w:name w:val="Body Text 3"/>
    <w:basedOn w:val="Normln"/>
    <w:semiHidden/>
    <w:pPr>
      <w:spacing w:before="120"/>
      <w:ind w:right="-1"/>
    </w:pPr>
    <w:rPr>
      <w:color w:val="0000FF"/>
      <w:sz w:val="24"/>
    </w:rPr>
  </w:style>
  <w:style w:type="character" w:styleId="Zvraznn">
    <w:name w:val="Emphasis"/>
    <w:basedOn w:val="Standardnpsmoodstavce"/>
    <w:qFormat/>
    <w:rPr>
      <w:i/>
      <w:iCs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cepohnis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revare.cz/zima-ceska-kanada-bezkarske-tra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lovecepohnis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vecepohnis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1531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Bankovní turista 60</vt:lpstr>
    </vt:vector>
  </TitlesOfParts>
  <Company>TJ Banka Praha</Company>
  <LinksUpToDate>false</LinksUpToDate>
  <CharactersWithSpaces>10545</CharactersWithSpaces>
  <SharedDoc>false</SharedDoc>
  <HLinks>
    <vt:vector size="42" baseType="variant">
      <vt:variant>
        <vt:i4>65630</vt:i4>
      </vt:variant>
      <vt:variant>
        <vt:i4>15</vt:i4>
      </vt:variant>
      <vt:variant>
        <vt:i4>0</vt:i4>
      </vt:variant>
      <vt:variant>
        <vt:i4>5</vt:i4>
      </vt:variant>
      <vt:variant>
        <vt:lpwstr>http://www.clovecepohnise.cz/</vt:lpwstr>
      </vt:variant>
      <vt:variant>
        <vt:lpwstr/>
      </vt:variant>
      <vt:variant>
        <vt:i4>65630</vt:i4>
      </vt:variant>
      <vt:variant>
        <vt:i4>12</vt:i4>
      </vt:variant>
      <vt:variant>
        <vt:i4>0</vt:i4>
      </vt:variant>
      <vt:variant>
        <vt:i4>5</vt:i4>
      </vt:variant>
      <vt:variant>
        <vt:lpwstr>http://www.clovecepohnise.cz/</vt:lpwstr>
      </vt:variant>
      <vt:variant>
        <vt:lpwstr/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http://www.clovecepohnise.cz/</vt:lpwstr>
      </vt:variant>
      <vt:variant>
        <vt:lpwstr/>
      </vt:variant>
      <vt:variant>
        <vt:i4>1769488</vt:i4>
      </vt:variant>
      <vt:variant>
        <vt:i4>6</vt:i4>
      </vt:variant>
      <vt:variant>
        <vt:i4>0</vt:i4>
      </vt:variant>
      <vt:variant>
        <vt:i4>5</vt:i4>
      </vt:variant>
      <vt:variant>
        <vt:lpwstr>http://www.udrevare.cz/zima-ceska-kanada-bezkarske-trate/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mailto:ejablon@seznam.cz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http://kct-banka.webnode.cz/</vt:lpwstr>
      </vt:variant>
      <vt:variant>
        <vt:lpwstr/>
      </vt:variant>
      <vt:variant>
        <vt:i4>20775324</vt:i4>
      </vt:variant>
      <vt:variant>
        <vt:i4>1298</vt:i4>
      </vt:variant>
      <vt:variant>
        <vt:i4>1025</vt:i4>
      </vt:variant>
      <vt:variant>
        <vt:i4>1</vt:i4>
      </vt:variant>
      <vt:variant>
        <vt:lpwstr>G:\ALBUM\JIZERSKÉ HORY 2014\SOBOTA - PŘES TŘI ROZHLEDNY\IMG_055.JPG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Bankovní turista 60</dc:title>
  <dc:subject>Zima 2006</dc:subject>
  <dc:creator>Ing. Jablonský, Mgr.Straková</dc:creator>
  <dc:description>Filtr T602 id:</dc:description>
  <cp:lastModifiedBy>JaVor</cp:lastModifiedBy>
  <cp:revision>2</cp:revision>
  <cp:lastPrinted>2006-10-27T08:03:00Z</cp:lastPrinted>
  <dcterms:created xsi:type="dcterms:W3CDTF">2015-01-11T22:40:00Z</dcterms:created>
  <dcterms:modified xsi:type="dcterms:W3CDTF">2015-01-11T22:40:00Z</dcterms:modified>
</cp:coreProperties>
</file>